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b/>
          <w:bCs/>
          <w:sz w:val="24"/>
          <w:szCs w:val="24"/>
        </w:rPr>
        <w:t>Bachelor of Science in Chemistry</w:t>
      </w:r>
    </w:p>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xml:space="preserve">The Chemistry program objectives </w:t>
      </w:r>
      <w:proofErr w:type="gramStart"/>
      <w:r w:rsidRPr="00822D36">
        <w:rPr>
          <w:rFonts w:ascii="Times New Roman" w:eastAsia="Times New Roman" w:hAnsi="Times New Roman" w:cs="Times New Roman"/>
          <w:sz w:val="24"/>
          <w:szCs w:val="24"/>
        </w:rPr>
        <w:t>are based</w:t>
      </w:r>
      <w:proofErr w:type="gramEnd"/>
      <w:r w:rsidRPr="00822D36">
        <w:rPr>
          <w:rFonts w:ascii="Times New Roman" w:eastAsia="Times New Roman" w:hAnsi="Times New Roman" w:cs="Times New Roman"/>
          <w:sz w:val="24"/>
          <w:szCs w:val="24"/>
        </w:rPr>
        <w:t xml:space="preserve"> on the published American Chemical Society (ACS) guidelines for chemistry programs.</w:t>
      </w:r>
    </w:p>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w:t>
      </w:r>
      <w:r w:rsidRPr="00822D36">
        <w:rPr>
          <w:rFonts w:ascii="Times New Roman" w:eastAsia="Times New Roman" w:hAnsi="Times New Roman" w:cs="Times New Roman"/>
          <w:i/>
          <w:iCs/>
          <w:sz w:val="24"/>
          <w:szCs w:val="24"/>
        </w:rPr>
        <w:t>Content Areas:</w:t>
      </w:r>
      <w:r w:rsidRPr="00822D36">
        <w:rPr>
          <w:rFonts w:ascii="Times New Roman" w:eastAsia="Times New Roman" w:hAnsi="Times New Roman" w:cs="Times New Roman"/>
          <w:sz w:val="24"/>
          <w:szCs w:val="24"/>
        </w:rPr>
        <w:t xml:space="preserve"> Students who complete the Chemistry major will demonstrate knowledge </w:t>
      </w:r>
      <w:proofErr w:type="gramStart"/>
      <w:r w:rsidRPr="00822D36">
        <w:rPr>
          <w:rFonts w:ascii="Times New Roman" w:eastAsia="Times New Roman" w:hAnsi="Times New Roman" w:cs="Times New Roman"/>
          <w:sz w:val="24"/>
          <w:szCs w:val="24"/>
        </w:rPr>
        <w:t>of</w:t>
      </w:r>
      <w:proofErr w:type="gramEnd"/>
      <w:r w:rsidRPr="00822D36">
        <w:rPr>
          <w:rFonts w:ascii="Times New Roman" w:eastAsia="Times New Roman" w:hAnsi="Times New Roman" w:cs="Times New Roman"/>
          <w:sz w:val="24"/>
          <w:szCs w:val="24"/>
        </w:rPr>
        <w:t>:</w:t>
      </w:r>
    </w:p>
    <w:p w:rsidR="00822D36" w:rsidRPr="00822D36" w:rsidRDefault="00822D36" w:rsidP="00822D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Introductory chemistry: periodic table, chemical reactions, stoichiometry, gas laws, chemical thermodynamics, atomic structure, molecular structure, intermolecular forces, acids and bases, kinetics, chemical equilibrium, crystal structures, and electrochemistry.</w:t>
      </w:r>
    </w:p>
    <w:p w:rsidR="00822D36" w:rsidRPr="00822D36" w:rsidRDefault="00822D36" w:rsidP="00822D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Core foundational areas of chemistry: analytical, biochemistry, inorganic, organic and physical.</w:t>
      </w:r>
    </w:p>
    <w:p w:rsidR="00822D36" w:rsidRPr="00822D36" w:rsidRDefault="00822D36" w:rsidP="00822D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Specialized coursework: in the form of advanced elective courses and/or research experiences within or integrating between some of the above areas, to nurture maturity in the field.</w:t>
      </w:r>
    </w:p>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w:t>
      </w:r>
      <w:r w:rsidRPr="00822D36">
        <w:rPr>
          <w:rFonts w:ascii="Times New Roman" w:eastAsia="Times New Roman" w:hAnsi="Times New Roman" w:cs="Times New Roman"/>
          <w:i/>
          <w:iCs/>
          <w:sz w:val="24"/>
          <w:szCs w:val="24"/>
        </w:rPr>
        <w:t>Laboratory Experience:</w:t>
      </w:r>
      <w:r w:rsidRPr="00822D36">
        <w:rPr>
          <w:rFonts w:ascii="Times New Roman" w:eastAsia="Times New Roman" w:hAnsi="Times New Roman" w:cs="Times New Roman"/>
          <w:sz w:val="24"/>
          <w:szCs w:val="24"/>
        </w:rPr>
        <w:t xml:space="preserve"> Chemistry is primarily an experimental science. The Chemistry major thus requires over 400 hours in the laboratory. While many of these lab courses are specific in topic, for students they represent an invaluable introduction and exposure to general laboratory environments and practices. Students will:</w:t>
      </w:r>
    </w:p>
    <w:p w:rsidR="00822D36" w:rsidRPr="00822D36" w:rsidRDefault="00822D36" w:rsidP="00822D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Understand the theory and learn to operate a wide variety of advanced biochemical instrumentation.</w:t>
      </w:r>
    </w:p>
    <w:p w:rsidR="00822D36" w:rsidRPr="00822D36" w:rsidRDefault="00822D36" w:rsidP="00822D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Use computers as information and research tools, including data acquisition, statistical analysis and molecular modeling.</w:t>
      </w:r>
    </w:p>
    <w:p w:rsidR="00822D36" w:rsidRPr="00822D36" w:rsidRDefault="00822D36" w:rsidP="00822D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Demonstrate safety in the laboratory and practice environmentally sound disposal methods.</w:t>
      </w:r>
    </w:p>
    <w:p w:rsidR="00822D36" w:rsidRPr="00822D36" w:rsidRDefault="00822D36" w:rsidP="00822D3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xml:space="preserve">Prepare effective presentations of laboratory data and be able </w:t>
      </w:r>
      <w:proofErr w:type="gramStart"/>
      <w:r w:rsidRPr="00822D36">
        <w:rPr>
          <w:rFonts w:ascii="Times New Roman" w:eastAsia="Times New Roman" w:hAnsi="Times New Roman" w:cs="Times New Roman"/>
          <w:sz w:val="24"/>
          <w:szCs w:val="24"/>
        </w:rPr>
        <w:t>to clearly communicate</w:t>
      </w:r>
      <w:proofErr w:type="gramEnd"/>
      <w:r w:rsidRPr="00822D36">
        <w:rPr>
          <w:rFonts w:ascii="Times New Roman" w:eastAsia="Times New Roman" w:hAnsi="Times New Roman" w:cs="Times New Roman"/>
          <w:sz w:val="24"/>
          <w:szCs w:val="24"/>
        </w:rPr>
        <w:t xml:space="preserve"> scientific information in the form of laboratory reports and oral presentations.</w:t>
      </w:r>
    </w:p>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w:t>
      </w:r>
      <w:r w:rsidRPr="00822D36">
        <w:rPr>
          <w:rFonts w:ascii="Times New Roman" w:eastAsia="Times New Roman" w:hAnsi="Times New Roman" w:cs="Times New Roman"/>
          <w:i/>
          <w:iCs/>
          <w:sz w:val="24"/>
          <w:szCs w:val="24"/>
        </w:rPr>
        <w:t>Research Experience:</w:t>
      </w:r>
      <w:r w:rsidRPr="00822D36">
        <w:rPr>
          <w:rFonts w:ascii="Times New Roman" w:eastAsia="Times New Roman" w:hAnsi="Times New Roman" w:cs="Times New Roman"/>
          <w:sz w:val="24"/>
          <w:szCs w:val="24"/>
        </w:rPr>
        <w:t xml:space="preserve"> All students in the major will complete a senior research project as part of their capstone experience. Many students may choose to involve themselves in ongoing faculty research projects before that:</w:t>
      </w:r>
    </w:p>
    <w:p w:rsidR="00822D36" w:rsidRPr="00822D36" w:rsidRDefault="00822D36" w:rsidP="00822D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Demonstrate a practical understanding of a variety of contemporary scientific methods in the process of carrying out research project experiments.</w:t>
      </w:r>
    </w:p>
    <w:p w:rsidR="00822D36" w:rsidRPr="00822D36" w:rsidRDefault="00822D36" w:rsidP="00822D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xml:space="preserve">Access and critically analyze literature and to derive chemical information </w:t>
      </w:r>
      <w:proofErr w:type="gramStart"/>
      <w:r w:rsidRPr="00822D36">
        <w:rPr>
          <w:rFonts w:ascii="Times New Roman" w:eastAsia="Times New Roman" w:hAnsi="Times New Roman" w:cs="Times New Roman"/>
          <w:sz w:val="24"/>
          <w:szCs w:val="24"/>
        </w:rPr>
        <w:t>through the use of</w:t>
      </w:r>
      <w:proofErr w:type="gramEnd"/>
      <w:r w:rsidRPr="00822D36">
        <w:rPr>
          <w:rFonts w:ascii="Times New Roman" w:eastAsia="Times New Roman" w:hAnsi="Times New Roman" w:cs="Times New Roman"/>
          <w:sz w:val="24"/>
          <w:szCs w:val="24"/>
        </w:rPr>
        <w:t xml:space="preserve"> molecular search engines such as </w:t>
      </w:r>
      <w:proofErr w:type="spellStart"/>
      <w:r w:rsidRPr="00822D36">
        <w:rPr>
          <w:rFonts w:ascii="Times New Roman" w:eastAsia="Times New Roman" w:hAnsi="Times New Roman" w:cs="Times New Roman"/>
          <w:sz w:val="24"/>
          <w:szCs w:val="24"/>
        </w:rPr>
        <w:t>SciFinder</w:t>
      </w:r>
      <w:proofErr w:type="spellEnd"/>
      <w:r w:rsidRPr="00822D36">
        <w:rPr>
          <w:rFonts w:ascii="Times New Roman" w:eastAsia="Times New Roman" w:hAnsi="Times New Roman" w:cs="Times New Roman"/>
          <w:sz w:val="24"/>
          <w:szCs w:val="24"/>
        </w:rPr>
        <w:t>™.</w:t>
      </w:r>
    </w:p>
    <w:p w:rsidR="00822D36" w:rsidRPr="00822D36" w:rsidRDefault="00822D36" w:rsidP="00822D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Design experimental protocols, analyze data and demonstrate critical problem solving skills to troubleshoot.</w:t>
      </w:r>
    </w:p>
    <w:p w:rsidR="00822D36" w:rsidRPr="00822D36" w:rsidRDefault="00822D36" w:rsidP="00822D3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Communicate findings in both oral and written presentations.</w:t>
      </w:r>
    </w:p>
    <w:p w:rsidR="00822D36" w:rsidRPr="00822D36" w:rsidRDefault="00822D36" w:rsidP="00822D36">
      <w:p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sz w:val="24"/>
          <w:szCs w:val="24"/>
        </w:rPr>
        <w:t> </w:t>
      </w:r>
      <w:r w:rsidRPr="00822D36">
        <w:rPr>
          <w:rFonts w:ascii="Times New Roman" w:eastAsia="Times New Roman" w:hAnsi="Times New Roman" w:cs="Times New Roman"/>
          <w:i/>
          <w:iCs/>
          <w:sz w:val="24"/>
          <w:szCs w:val="24"/>
        </w:rPr>
        <w:t xml:space="preserve">Pre-Health Professions Concentration: </w:t>
      </w:r>
    </w:p>
    <w:p w:rsidR="00D770DA" w:rsidRPr="00822D36" w:rsidRDefault="00822D36" w:rsidP="00822D3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22D36">
        <w:rPr>
          <w:rFonts w:ascii="Times New Roman" w:eastAsia="Times New Roman" w:hAnsi="Times New Roman" w:cs="Times New Roman"/>
          <w:i/>
          <w:iCs/>
          <w:sz w:val="24"/>
          <w:szCs w:val="24"/>
        </w:rPr>
        <w:t> </w:t>
      </w:r>
      <w:r w:rsidRPr="00822D36">
        <w:rPr>
          <w:rFonts w:ascii="Times New Roman" w:eastAsia="Times New Roman" w:hAnsi="Times New Roman" w:cs="Times New Roman"/>
          <w:sz w:val="24"/>
          <w:szCs w:val="24"/>
        </w:rPr>
        <w:t>Enhance students’ competitiveness for entry into health related professional school as evaluated by acceptance rates.</w:t>
      </w:r>
      <w:bookmarkStart w:id="0" w:name="_GoBack"/>
      <w:bookmarkEnd w:id="0"/>
    </w:p>
    <w:sectPr w:rsidR="00D770DA" w:rsidRPr="00822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D79"/>
    <w:multiLevelType w:val="multilevel"/>
    <w:tmpl w:val="D634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DD484E"/>
    <w:multiLevelType w:val="multilevel"/>
    <w:tmpl w:val="50AA1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5349CC"/>
    <w:multiLevelType w:val="multilevel"/>
    <w:tmpl w:val="919A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7934D6"/>
    <w:multiLevelType w:val="multilevel"/>
    <w:tmpl w:val="457E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36"/>
    <w:rsid w:val="00310C89"/>
    <w:rsid w:val="003D0B4E"/>
    <w:rsid w:val="0082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2914"/>
  <w15:chartTrackingRefBased/>
  <w15:docId w15:val="{6F47C2F1-7674-4C93-A3D2-15506796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2D36"/>
    <w:rPr>
      <w:b/>
      <w:bCs/>
    </w:rPr>
  </w:style>
  <w:style w:type="character" w:styleId="Emphasis">
    <w:name w:val="Emphasis"/>
    <w:basedOn w:val="DefaultParagraphFont"/>
    <w:uiPriority w:val="20"/>
    <w:qFormat/>
    <w:rsid w:val="00822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2018-09-22T00:19:00Z</dcterms:created>
  <dcterms:modified xsi:type="dcterms:W3CDTF">2018-09-22T00:46:00Z</dcterms:modified>
</cp:coreProperties>
</file>